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D7AE0" w14:textId="77777777" w:rsidR="00FA140B" w:rsidRPr="008927F3" w:rsidRDefault="00FA140B" w:rsidP="00FA140B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927F3">
        <w:rPr>
          <w:rFonts w:ascii="Times New Roman" w:hAnsi="Times New Roman" w:cs="Times New Roman"/>
          <w:b/>
          <w:bCs/>
          <w:sz w:val="28"/>
          <w:szCs w:val="28"/>
        </w:rPr>
        <w:t>Раздел 2. Строевая подготовка</w:t>
      </w:r>
    </w:p>
    <w:p w14:paraId="038FDB44" w14:textId="77777777" w:rsidR="00FA140B" w:rsidRDefault="00FA140B" w:rsidP="00FA140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E1881">
        <w:rPr>
          <w:rFonts w:ascii="Times New Roman" w:hAnsi="Times New Roman" w:cs="Times New Roman"/>
          <w:b/>
          <w:sz w:val="28"/>
          <w:szCs w:val="28"/>
        </w:rPr>
        <w:t>Тема 4. Строевые приемы и движение без оружия.</w:t>
      </w:r>
    </w:p>
    <w:p w14:paraId="40DB64CB" w14:textId="77777777" w:rsidR="00FA140B" w:rsidRDefault="00FA140B" w:rsidP="00FA140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14:paraId="3BB69637" w14:textId="77777777" w:rsidR="00FA140B" w:rsidRPr="00453F71" w:rsidRDefault="00FA140B" w:rsidP="00FA140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F7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14:paraId="66AD86FB" w14:textId="77777777" w:rsidR="00FA140B" w:rsidRPr="00453F71" w:rsidRDefault="00FA140B" w:rsidP="00FA140B">
      <w:pPr>
        <w:shd w:val="clear" w:color="auto" w:fill="FFFFFF"/>
        <w:spacing w:after="0" w:line="300" w:lineRule="atLeast"/>
        <w:ind w:right="15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Строевая стойка и выполнение команд</w:t>
      </w:r>
    </w:p>
    <w:p w14:paraId="2A204492" w14:textId="77777777" w:rsidR="00FA140B" w:rsidRPr="00453F71" w:rsidRDefault="00FA140B" w:rsidP="00FA140B">
      <w:pPr>
        <w:shd w:val="clear" w:color="auto" w:fill="FFFFFF"/>
        <w:spacing w:after="0" w:line="300" w:lineRule="atLeast"/>
        <w:ind w:right="15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Повороты на месте</w:t>
      </w:r>
    </w:p>
    <w:p w14:paraId="32F35268" w14:textId="77777777" w:rsidR="00FA140B" w:rsidRPr="00453F71" w:rsidRDefault="00FA140B" w:rsidP="00FA140B">
      <w:pPr>
        <w:shd w:val="clear" w:color="auto" w:fill="FFFFFF"/>
        <w:spacing w:after="0" w:line="300" w:lineRule="atLeast"/>
        <w:ind w:right="15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Движение</w:t>
      </w:r>
    </w:p>
    <w:p w14:paraId="3BAD308E" w14:textId="77777777" w:rsidR="00FA140B" w:rsidRPr="00453F71" w:rsidRDefault="00FA140B" w:rsidP="00FA140B">
      <w:pPr>
        <w:shd w:val="clear" w:color="auto" w:fill="FFFFFF"/>
        <w:spacing w:after="0" w:line="300" w:lineRule="atLeast"/>
        <w:ind w:right="15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Повороты в движении</w:t>
      </w:r>
    </w:p>
    <w:p w14:paraId="7E2C8A14" w14:textId="77777777" w:rsidR="00FA140B" w:rsidRPr="00453F71" w:rsidRDefault="00FA140B" w:rsidP="00FA14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BA20F2" w14:textId="77777777" w:rsidR="00FA140B" w:rsidRPr="00453F71" w:rsidRDefault="00FA140B" w:rsidP="00FA1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71">
        <w:rPr>
          <w:rFonts w:ascii="Times New Roman" w:hAnsi="Times New Roman" w:cs="Times New Roman"/>
          <w:b/>
          <w:sz w:val="28"/>
          <w:szCs w:val="28"/>
        </w:rPr>
        <w:t>Строевая подготовка</w:t>
      </w:r>
      <w:r w:rsidRPr="00453F71">
        <w:rPr>
          <w:rFonts w:ascii="Times New Roman" w:hAnsi="Times New Roman" w:cs="Times New Roman"/>
          <w:sz w:val="28"/>
          <w:szCs w:val="28"/>
        </w:rPr>
        <w:t xml:space="preserve">, являясь составной частью боевой подготовки, оказывает влияние на все стороны жизни и деятельности войск. Она закаляет волю воинов, способствует соблюдению воинского порядка и укреплению дисциплины, совершенствует умение владеть своим телом, развивает внимательность, наблюдательность, коллективизм и исполнительность. Без правильно поставленного строевого обучения трудно добиться четких действий воинов в современном бою. </w:t>
      </w:r>
    </w:p>
    <w:p w14:paraId="388EAB2C" w14:textId="77777777" w:rsidR="00FA140B" w:rsidRPr="00453F71" w:rsidRDefault="00FA140B" w:rsidP="00FA1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71">
        <w:rPr>
          <w:rFonts w:ascii="Times New Roman" w:hAnsi="Times New Roman" w:cs="Times New Roman"/>
          <w:sz w:val="28"/>
          <w:szCs w:val="28"/>
        </w:rPr>
        <w:t xml:space="preserve">Сейчас, когда подразделения и части насыщены сложной техникой, когда значительно возросла роль коллективного оружия в бою. уровень строевой выучки должен быть особенно высок. Основой подготовки личного состава подразделения к совместным действиям был, есть и остается строй. Он, как никакой другой вид обучения, воспитывает быстрое, точное и единодушное исполнение воли командира. </w:t>
      </w:r>
    </w:p>
    <w:p w14:paraId="544986DB" w14:textId="77777777" w:rsidR="00FA140B" w:rsidRPr="00453F71" w:rsidRDefault="00FA140B" w:rsidP="00FA1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71">
        <w:rPr>
          <w:rFonts w:ascii="Times New Roman" w:hAnsi="Times New Roman" w:cs="Times New Roman"/>
          <w:sz w:val="28"/>
          <w:szCs w:val="28"/>
        </w:rPr>
        <w:t xml:space="preserve">Строевая подготовка основана на глубоком понимании военнослужащими необходимости четких, быстрых и сноровистых действий при выполнении приемов в составе подразделения. Строевая выучка дисциплинирует военнослужащих, вырабатывает у них быстроту и четкость действий при использовании вооружения и эксплуатации боевой техники, а также способствует приобретению навыков, которые необходимы на занятиях по тактической, огневой, специальной подготовке и по другим предметам обучения. </w:t>
      </w:r>
    </w:p>
    <w:p w14:paraId="23C77187" w14:textId="77777777" w:rsidR="00FA140B" w:rsidRPr="00453F71" w:rsidRDefault="00FA140B" w:rsidP="00FA140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71">
        <w:rPr>
          <w:rFonts w:ascii="Times New Roman" w:hAnsi="Times New Roman" w:cs="Times New Roman"/>
          <w:sz w:val="28"/>
          <w:szCs w:val="28"/>
        </w:rPr>
        <w:t xml:space="preserve">Строевая подготовка включает в себя: одиночное строевое обучение без оружия и с оружием; строевое слаживание отделений (расчетов, экипажей), взводов, рот (батарей), батальонов (дивизионов) и полков при действиях в пешем порядке и на машинах; строевые смотры подразделений и частей. Строевое обучение проводится на плановых занятиях и совершенствуется при всех построениях и передвижениях, на всех других занятиях и в повседневной жизни. В учебнике обобщен опыт строевого обучения подразделений Сухопутных войск. Разумеется, в практике работы командиров обучение и воспитание составляют единый процесс и всегда взаимосвязаны. Следовательно, в процессе строевого обучения </w:t>
      </w:r>
      <w:r w:rsidRPr="00453F71">
        <w:rPr>
          <w:rFonts w:ascii="Times New Roman" w:hAnsi="Times New Roman" w:cs="Times New Roman"/>
          <w:sz w:val="28"/>
          <w:szCs w:val="28"/>
        </w:rPr>
        <w:lastRenderedPageBreak/>
        <w:t xml:space="preserve">подчиненных командир должен постоянно вести воспитательную работу, направленную на привитие  высокой дисциплины и исполнительности. </w:t>
      </w:r>
    </w:p>
    <w:p w14:paraId="355B0616" w14:textId="77777777" w:rsidR="00FA140B" w:rsidRPr="00453F71" w:rsidRDefault="00FA140B" w:rsidP="00FA140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71">
        <w:rPr>
          <w:rFonts w:ascii="Times New Roman" w:hAnsi="Times New Roman" w:cs="Times New Roman"/>
          <w:sz w:val="28"/>
          <w:szCs w:val="28"/>
        </w:rPr>
        <w:t>В овладении методическим мастерством решающее значение имеют умение командира анализировать свои успехи и неудачи, результаты каждого занятия, его систематическая работа над повышением своих знаний.</w:t>
      </w:r>
    </w:p>
    <w:p w14:paraId="00053CC2" w14:textId="77777777" w:rsidR="00FA140B" w:rsidRPr="00453F71" w:rsidRDefault="00FA140B" w:rsidP="00FA140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71">
        <w:rPr>
          <w:rFonts w:ascii="Times New Roman" w:hAnsi="Times New Roman" w:cs="Times New Roman"/>
          <w:b/>
          <w:sz w:val="28"/>
          <w:szCs w:val="28"/>
        </w:rPr>
        <w:t>МЕТОДИКА СТРОЕВОЙ ПОДГОТОВКИ</w:t>
      </w:r>
      <w:r w:rsidRPr="00453F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F88BE2" w14:textId="77777777" w:rsidR="00FA140B" w:rsidRPr="00453F71" w:rsidRDefault="00FA140B" w:rsidP="00FA1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71">
        <w:rPr>
          <w:rFonts w:ascii="Times New Roman" w:hAnsi="Times New Roman" w:cs="Times New Roman"/>
          <w:sz w:val="28"/>
          <w:szCs w:val="28"/>
        </w:rPr>
        <w:t xml:space="preserve">Строевая подготовка является самостоятельным предметом обучения военнослужащих в системе боевой подготовки и органически входит во многие другие предметы обучения, оказывая влияние на развитие знаний, умений, навыков и психологической устойчивости, необходимых личному составу в современном бою. </w:t>
      </w:r>
    </w:p>
    <w:p w14:paraId="511B39CA" w14:textId="77777777" w:rsidR="00FA140B" w:rsidRPr="00453F71" w:rsidRDefault="00FA140B" w:rsidP="00FA1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71">
        <w:rPr>
          <w:rFonts w:ascii="Times New Roman" w:hAnsi="Times New Roman" w:cs="Times New Roman"/>
          <w:sz w:val="28"/>
          <w:szCs w:val="28"/>
        </w:rPr>
        <w:t xml:space="preserve">Поэтому в основу строевого обучения положены руководящие принципы педагогики и психологии. Высокая строевая выучка офицеров, прапорщиков и сержантов имеет решающее значение в достижении успехов в строевой подготовке, в умении образцово выполнять предусмотренные Строевым уставом приемы и действия  и методически правильно обучать подчиненных. Командиру недостаточно владеть высоким методическим мастерством, хорошей теоретической подготовкой и практическими навыками, важно еще уметь активизировать познавательную деятельность своих подчиненных, а этого можно достичь повышением качества строевого обучения, развитием у воинов творческого мышления и оказанием помощи в овладении наиболее рациональными приемами и действиями в ходе обучения. Командир должен постоянно помнить, что основы обучения лучше всего закладывать с первых дней учебы. Именно в это время вырабатывается, а затем превращается в привычку определенный порядок в изучении строевых приемов и действий, а также действий с оружием и на боевой технике. </w:t>
      </w:r>
    </w:p>
    <w:p w14:paraId="1C84D62C" w14:textId="77777777" w:rsidR="00FA140B" w:rsidRPr="00453F71" w:rsidRDefault="00FA140B" w:rsidP="00FA1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71">
        <w:rPr>
          <w:rFonts w:ascii="Times New Roman" w:hAnsi="Times New Roman" w:cs="Times New Roman"/>
          <w:sz w:val="28"/>
          <w:szCs w:val="28"/>
        </w:rPr>
        <w:t xml:space="preserve">Известно, что пределы человеческого познания относительны, поэтому необходимо добиваться того, чтобы подчиненные не стеснялись сегодняшнего незнания (неумения). </w:t>
      </w:r>
      <w:r w:rsidRPr="00453F71">
        <w:rPr>
          <w:rFonts w:ascii="Times New Roman" w:hAnsi="Times New Roman" w:cs="Times New Roman"/>
          <w:b/>
          <w:sz w:val="28"/>
          <w:szCs w:val="28"/>
        </w:rPr>
        <w:t xml:space="preserve">Ведь порицания заслуживает не тот, кто, не знает, но пытается узнать, а тот, кто не знает, а делает вид, будто знает. </w:t>
      </w:r>
      <w:r w:rsidRPr="00453F71">
        <w:rPr>
          <w:rFonts w:ascii="Times New Roman" w:hAnsi="Times New Roman" w:cs="Times New Roman"/>
          <w:sz w:val="28"/>
          <w:szCs w:val="28"/>
        </w:rPr>
        <w:t xml:space="preserve">Усвоение - это понимание плюс запоминание, а овладение знаниями - это усвоение плюс применение знаний на практике. В обучении очень важно увязать известное с неизвестным, теорию с практикой, устанавливать наиболее эффективные формы и методы строевого обучения. Очень важно также, чтобы каждое строевое занятие проводилось на фоне сравнимости результатов соревнующихся с повышением духа состязательности. Это создает необходимые предпосылки к быстрому усвоению изучаемого материала. </w:t>
      </w:r>
    </w:p>
    <w:p w14:paraId="2F191D05" w14:textId="77777777" w:rsidR="00FA140B" w:rsidRPr="00453F71" w:rsidRDefault="00FA140B" w:rsidP="00FA140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F71">
        <w:rPr>
          <w:rFonts w:ascii="Times New Roman" w:hAnsi="Times New Roman" w:cs="Times New Roman"/>
          <w:sz w:val="28"/>
          <w:szCs w:val="28"/>
        </w:rPr>
        <w:lastRenderedPageBreak/>
        <w:t xml:space="preserve">Интенсивность, непрерывность действий воинов с полным напряжением сил - вот требования, предъявляемые к строевым занятиям сегодня. Практика показывает, что высокий уровень строевой выучки военнослужащих может быть достигнут: целеустремленным и правильным планированием строевой подготовки, четкой организацией и методически правильным проведением всех занятий; сознательным изучением и последующим совершенствованием приемов и действий каждым военнослужащим в строгом соответствии с требованиями Строевого устава; регулярным проведением инструктажей, инструкторско-методических, показных и плановых занятий по строевой подготовке без значительных перерывов между ними; совершенствованием навыков в строевом обучении на всех занятиях, при построениях и передвижениях в повседневной жизни; самостоятельными тренировками (отработкой военнослужащими строевых приемов и действий); высокой требовательностью командиров всех степеней и их постоянным 9 контролем выполнения положений Строевого устава подчиненными. </w:t>
      </w:r>
    </w:p>
    <w:p w14:paraId="717B03C8" w14:textId="77777777" w:rsidR="00FA140B" w:rsidRPr="00453F71" w:rsidRDefault="00FA140B" w:rsidP="00FA140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F71">
        <w:rPr>
          <w:rFonts w:ascii="Times New Roman" w:hAnsi="Times New Roman" w:cs="Times New Roman"/>
          <w:b/>
          <w:sz w:val="28"/>
          <w:szCs w:val="28"/>
        </w:rPr>
        <w:t>Контрольные вопросы: 1.Что такое "Строевая подготовка"? 2.Что такое "Усвоение"? 3.Какие требования предъявляются к занятиям по строевой подготовке?</w:t>
      </w:r>
    </w:p>
    <w:p w14:paraId="174D0DFD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Строевая стойка и выполнение команд</w:t>
      </w:r>
    </w:p>
    <w:p w14:paraId="021E5FFB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Строевая стойка (рис. 85) является основным элементом строевой выучки. Она принимается по командам: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"СТАНОВИСЬ" 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и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"СМИРНО"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без команды: при отдании и получении приказания, при рапорте и обращении военнослужащих друг к другу, во время исполнения Государственного гимна СССР и гимнов союзных республик, при отдании чести, а также при подаче команд.</w:t>
      </w:r>
    </w:p>
    <w:p w14:paraId="6254D515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строевой стойки необходимо стать прямо без напряжения, каблуки поставить вместе, а носки развернуть по линии фронта на ширину ступни; ноги в коленях выпрямить, но не напрягать; грудь приподнять, а все тело несколько подать вперед; живот подобрать; плечи развернуть; руки опустить так, чтобы кисти, обращенные ладонями внутрь, были сбоку и посредине бедер, а пальцы полусогнуты и касались бедра; голову держать высоко и прямо, не выставляя подбородка; смотреть прямо перед собой; быть готовым к немедленному действию.</w:t>
      </w:r>
    </w:p>
    <w:p w14:paraId="6B7F699C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команде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"ВОЛЬНО"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стать свободно, ослабить в колене правую или левую ногу, но не сходить с места, не снижать внимания и не разговаривать.</w:t>
      </w:r>
    </w:p>
    <w:p w14:paraId="1203747E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"РАВНЯЯСЬ"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"ЗАПРАВИТЬСЯ"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подаются при нахождении военнослужащих в строю.</w:t>
      </w:r>
    </w:p>
    <w:p w14:paraId="2998D221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команде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"РАВНЯЙСЬ"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все, кроме правофлангового, поворачивают голову направо (правое ухо выше левого, подбородок приподнят) и выравниваются так, чтобы каждый видел грудь четвертого 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человека, считая себя первым.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команде "Налево - РАВНЯЙСЬ"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все, кроме левофлангового, поворачивают голову налево (левое ухо выше правого, подбородок приподнят).</w:t>
      </w:r>
    </w:p>
    <w:p w14:paraId="66C1F2FC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выравнивании военнослужащие могут несколько передвигаться вперед, назад или в стороны. По окончании выравнивания по команде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"СМИРНО" 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военнослужащие быстро ставят голову прямо.</w:t>
      </w:r>
    </w:p>
    <w:p w14:paraId="399393D3" w14:textId="77777777" w:rsidR="00FA140B" w:rsidRPr="00453F71" w:rsidRDefault="00FA140B" w:rsidP="00FA140B">
      <w:pPr>
        <w:shd w:val="clear" w:color="auto" w:fill="FDFD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61E09F" wp14:editId="05F2F94D">
            <wp:extent cx="2009775" cy="3619500"/>
            <wp:effectExtent l="0" t="0" r="9525" b="0"/>
            <wp:docPr id="1" name="cc-m-imagesubtitle-image-10402184497" descr="https://image.jimcdn.com/app/cms/image/transf/dimension=211x10000:format=jpg/path/s82012f70d677d738/image/i16991a0745bec22e/version/1455688393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0402184497" descr="https://image.jimcdn.com/app/cms/image/transf/dimension=211x10000:format=jpg/path/s82012f70d677d738/image/i16991a0745bec22e/version/1455688393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ADD2B" w14:textId="77777777" w:rsidR="00FA140B" w:rsidRPr="00453F71" w:rsidRDefault="00FA140B" w:rsidP="00FA140B">
      <w:pPr>
        <w:shd w:val="clear" w:color="auto" w:fill="FFFFFF"/>
        <w:spacing w:after="27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Рис. 85. Строевая стойка: а - вид сбоку; б - вид спереди</w:t>
      </w:r>
    </w:p>
    <w:p w14:paraId="69239A74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команде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"ЗАПРАВИТЬСЯ"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оставляя своего места в строю, можно попра- вить оружие, обмундирование и снаряжение. При необходимости выйти из строя надо обратиться за разрешением к непосредственному начальнику. Разговаривать в строю можно только с разрешения старшего командира.</w:t>
      </w:r>
    </w:p>
    <w:p w14:paraId="15E93A45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снятия головных уборов подается команда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"Головные уборы 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(головной убор) -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СНЯТЬ"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для надевания -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"Головные уборы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(головной убор) -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НАДЕТЬ" 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.Головной убор снимается и надевается правой рукой. Снятый головной убор держать в левой руке, согнутой в локте, звездой (кокардой) вперед (рис. 86).</w:t>
      </w:r>
    </w:p>
    <w:p w14:paraId="2F6D32A6" w14:textId="77777777" w:rsidR="00FA140B" w:rsidRPr="00453F71" w:rsidRDefault="00FA140B" w:rsidP="00FA140B">
      <w:pPr>
        <w:shd w:val="clear" w:color="auto" w:fill="FDFD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5552A1AA" wp14:editId="5E10D46B">
                <wp:extent cx="304800" cy="304800"/>
                <wp:effectExtent l="0" t="0" r="0" b="0"/>
                <wp:docPr id="6" name="cc-m-imagesubtitle-image-10402184797" descr="https://image.jimcdn.com/app/cms/image/transf/dimension=437x10000:format=jpg/path/s82012f70d677d738/image/i01814dfaa3c9f10d/version/1455688465/image.jpg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2D30B3" id="cc-m-imagesubtitle-image-10402184797" o:spid="_x0000_s1026" alt="https://image.jimcdn.com/app/cms/image/transf/dimension=437x10000:format=jpg/path/s82012f70d677d738/image/i01814dfaa3c9f10d/version/1455688465/image.jpg" href="javascript:;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0B3CCC05" w14:textId="77777777" w:rsidR="00FA140B" w:rsidRPr="00453F71" w:rsidRDefault="00FA140B" w:rsidP="00FA140B">
      <w:pPr>
        <w:shd w:val="clear" w:color="auto" w:fill="FFFFFF"/>
        <w:spacing w:after="27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Рис. 86. Положение снятого головного убора: а - фуражки; б - пилотки; в - шапки-ушанки</w:t>
      </w:r>
    </w:p>
    <w:p w14:paraId="366B9AC2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Повороты на месте</w:t>
      </w:r>
    </w:p>
    <w:p w14:paraId="591CCE21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Повороты на месте выполняются по командам: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"Нале-ВО", "Напра-BO", "Кру-ГОМ"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1CB708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Повороты налево (на 1/4 круга) и кругом (на 1/2 круга) производятся в сторону левой руки на левом каблуке и на правом носке; направо - в сторону правой руки на правом каблуке и на левом носке.</w:t>
      </w:r>
    </w:p>
    <w:p w14:paraId="05A68F18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Повороты выполняются на два счета: по первому счету повернуться, сохраняя правильное положение корпуса, и, не сгибая ног в коленях, перенести тяжесть тела на впереди стоящую ногу; по второму счету кратчайшим путем приставить другую ногу. При этом необходимо сочетать перенос тяжести тела на ту ногу, в сторону которой делается поворот, с одновременным резким поворотом корпуса в сторону поворота и сильным упором на носок другой ноги, сохраняя устойчивое положение туловища. Повороты выполняются с соблюдением всех правил строевой стойки.</w:t>
      </w:r>
    </w:p>
    <w:p w14:paraId="61CC2F62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7142AE1F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Движение</w:t>
      </w:r>
    </w:p>
    <w:p w14:paraId="261ECE34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совершается шагом или бегом.</w:t>
      </w:r>
    </w:p>
    <w:p w14:paraId="06D96CF2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Нормальная скорость движения шагом 110 - 120 шагов в минуту (размер шага 70 - 80 см). Нормальная скорость движения бегом 165 - 180 шагов в минуту (размер шага 85 - 90 см).</w:t>
      </w:r>
    </w:p>
    <w:p w14:paraId="5E354166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бывает строевой и походный.</w:t>
      </w:r>
    </w:p>
    <w:p w14:paraId="3C1ADCD1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Строевой шаг 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применяется при прохождении подразделений торжественным маршем; при отдании чести в движении; при подходе военнослужащего к начальнику и отходе от него; при выходе из строя и возвращении в строй, а также на строевых занятиях.</w:t>
      </w:r>
    </w:p>
    <w:p w14:paraId="6D9613F1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строевым шагом начинается по команде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"Строевым шагом - МАРШ"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предварительной команде поДать корпус несколько вперед, перенести тяжесть его больше на правую ногу, сохраняя устойчивость; по исполнительной команде начать движение с левой ноги полным шагом.</w:t>
      </w:r>
    </w:p>
    <w:p w14:paraId="3187F279" w14:textId="77777777" w:rsidR="00FA140B" w:rsidRPr="00453F71" w:rsidRDefault="00FA140B" w:rsidP="00FA140B">
      <w:pPr>
        <w:shd w:val="clear" w:color="auto" w:fill="FDFD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B1E8A8" wp14:editId="3237626D">
            <wp:extent cx="1866900" cy="2924175"/>
            <wp:effectExtent l="0" t="0" r="0" b="9525"/>
            <wp:docPr id="2" name="cc-m-imagesubtitle-image-10402185997" descr="https://image.jimcdn.com/app/cms/image/transf/dimension=196x10000:format=jpg/path/s82012f70d677d738/image/ib81823517933acb2/version/1455688558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0402185997" descr="https://image.jimcdn.com/app/cms/image/transf/dimension=196x10000:format=jpg/path/s82012f70d677d738/image/ib81823517933acb2/version/1455688558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DD16A" w14:textId="77777777" w:rsidR="00FA140B" w:rsidRPr="00453F71" w:rsidRDefault="00FA140B" w:rsidP="00FA140B">
      <w:pPr>
        <w:shd w:val="clear" w:color="auto" w:fill="FFFFFF"/>
        <w:spacing w:after="27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Рис 87. Движение строевым шагом</w:t>
      </w:r>
    </w:p>
    <w:p w14:paraId="5B07B7F5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движении строевым шагом (рис. 87) ногу оттянутым вперед носком выносить на высоту 15 - 20 см от земли и ставить ее твердо на всю ступню, отделяя в то же время от земли другую ногу. Руками производить, начиная от плеча, движения около тела: вперед - сгибая их в локтях так, чтобы кисти поднимались выше пряжки пояса на ширину ладони и на расстоянии ладони от тела; назад - до отказа в плечевом суставе (пальцы рук полусогнуты). В движении голову и корпус держать прямо, смотреть перед собой (рис. 88).</w:t>
      </w:r>
    </w:p>
    <w:p w14:paraId="522913C9" w14:textId="77777777" w:rsidR="00FA140B" w:rsidRPr="00453F71" w:rsidRDefault="00FA140B" w:rsidP="00FA140B">
      <w:pPr>
        <w:shd w:val="clear" w:color="auto" w:fill="FDFD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C7D0EF" wp14:editId="39A7126D">
            <wp:extent cx="1171575" cy="3076575"/>
            <wp:effectExtent l="0" t="0" r="9525" b="9525"/>
            <wp:docPr id="3" name="cc-m-imagesubtitle-image-10402194497" descr="https://image.jimcdn.com/app/cms/image/transf/dimension=123x10000:format=jpg/path/s82012f70d677d738/image/i0db39be9770d6f88/version/1455689783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0402194497" descr="https://image.jimcdn.com/app/cms/image/transf/dimension=123x10000:format=jpg/path/s82012f70d677d738/image/i0db39be9770d6f88/version/1455689783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8E16F" w14:textId="77777777" w:rsidR="00FA140B" w:rsidRPr="00453F71" w:rsidRDefault="00FA140B" w:rsidP="00FA140B">
      <w:pPr>
        <w:shd w:val="clear" w:color="auto" w:fill="FFFFFF"/>
        <w:spacing w:after="27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Рис. 88. Действия рук при движении</w:t>
      </w:r>
    </w:p>
    <w:p w14:paraId="5D1D29E0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Походный шаг 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применяется во всех остальных случаях (при совершении марша, передвижении на занятиях и др.).</w:t>
      </w:r>
    </w:p>
    <w:p w14:paraId="42DC6C50" w14:textId="77777777" w:rsidR="00FA140B" w:rsidRPr="00453F71" w:rsidRDefault="00FA140B" w:rsidP="00FA140B">
      <w:pPr>
        <w:shd w:val="clear" w:color="auto" w:fill="FDFDFC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7AC2E0" wp14:editId="5592FF10">
            <wp:extent cx="1419225" cy="3343275"/>
            <wp:effectExtent l="0" t="0" r="9525" b="9525"/>
            <wp:docPr id="4" name="cc-m-imagesubtitle-image-10402194897" descr="https://image.jimcdn.com/app/cms/image/transf/dimension=149x10000:format=jpg/path/s82012f70d677d738/image/i83a935c34eedd45c/version/1455689781/image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0402194897" descr="https://image.jimcdn.com/app/cms/image/transf/dimension=149x10000:format=jpg/path/s82012f70d677d738/image/i83a935c34eedd45c/version/1455689781/image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40F28" w14:textId="77777777" w:rsidR="00FA140B" w:rsidRPr="00453F71" w:rsidRDefault="00FA140B" w:rsidP="00FA140B">
      <w:pPr>
        <w:shd w:val="clear" w:color="auto" w:fill="FFFFFF"/>
        <w:spacing w:after="27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Рис. 89. Шаг на месте</w:t>
      </w:r>
    </w:p>
    <w:p w14:paraId="7136400E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походным шагом начинается по команде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"Шагом - МАРШ"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движении ногу выносить свободно, не оттягивая носок, и ставить ее на землю, как при обычной ходьбе; руками производить свободное движение около тела.</w:t>
      </w:r>
    </w:p>
    <w:p w14:paraId="494440B6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движении походным шагом по команде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"СМИРНО"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перейти на строевой шаг, а при движении строевым шагом по команде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"ВОЛЬНО"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идти походным шагом.</w:t>
      </w:r>
    </w:p>
    <w:p w14:paraId="5A73680C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шага на месте производится по команде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"На месте, шагом - МАРШ"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 (в движении -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"НА МЕСТЕ"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По этой команде шаг обозначать подниманием и опусканием ног, при этом ногу поднимаешь на 15 - 20 см от земли и ставить ее на землю с передней части ступни; руками производить движения в такт шага (рис 89). По команде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"ПРЯМО"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подаваемой одновременно с постановкой левой ноги на землю, сделать правой ногой еще один шаг на месте и с левой ноги начать движение полным шагом.</w:t>
      </w:r>
    </w:p>
    <w:p w14:paraId="186B7DB6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прекращения движения подается команда, например: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"Рядовой Иванов - СТОЙ"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исполнительной команде, подаваемой одновременно с постановкой на землю левой или правой ноги, сделать еще один шаг и, приставив ногу, принять положение "смирно".</w:t>
      </w:r>
    </w:p>
    <w:p w14:paraId="6EC2716D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изменения скорости движения подаются команды: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"ШИРЕ ШАГ", "КОРОЧЕ ШАГ", "ЧАЩЕ ШАГ", "Ре-ЖЕ", "ПОЛШАГА", "ПОЛНЫЙ ШАГ".</w:t>
      </w:r>
    </w:p>
    <w:p w14:paraId="34865949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перемещения одиночных военнослужащих на несколько шагов в сторону подается команда, например: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"Рядовой Иванов. Два шага вправо (влево), шагом - МАРШ"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этой команде сделать два шага вправо (влево), приставляя ногу после каждого шага.</w:t>
      </w:r>
    </w:p>
    <w:p w14:paraId="211C1492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перемещения вперед или назад на несколько шагов подается команда, например: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"Два шага вперед (назад), шагом - МАРШ".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этой команде сделать два шага вперед (назад) и приставить ногу. При перемещении вправо, влево и назад движение руками не производится.</w:t>
      </w:r>
    </w:p>
    <w:p w14:paraId="4D4DF0B7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421887DA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Повороты в движении</w:t>
      </w:r>
    </w:p>
    <w:p w14:paraId="42209B33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Повороты в движении применяются для изменения направления движения как одиночными военнослужащими, так и подразделениями при их совместных действиях.</w:t>
      </w:r>
    </w:p>
    <w:p w14:paraId="77EEC7AB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Повороты в движении выполняются по командам: </w:t>
      </w:r>
      <w:r w:rsidRPr="00453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"Направо", "Нале-ВО", "Кругом - МАРШ"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6EEAA7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поворота направо по исполнительной команде, поданной одновременно с постановкой на землю правой ноги, левой ногой сделать шаг и повернуться на носке левой ноги. Одновременно с поворотом </w:t>
      </w: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вынести правую ногу вперед и продолжать движение в новом направлении.</w:t>
      </w:r>
    </w:p>
    <w:p w14:paraId="202CC224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поворота налево по исполнительной команде, поданной одновременно с постановкой на землю левой ноги, правой ногой сделать шаг и повернуться на носке правой ноги. Одновременно с поворотом вынести левую ногу вперед и продолжать движение в новом направлении.</w:t>
      </w:r>
    </w:p>
    <w:p w14:paraId="70209EC4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поворота кругом по исполнительной команде, которая подается одновременно с постановкой на землю правой ноги, сделать еще один шаг левой ногой (по счету раз), вынести правую ногу по полшага вперед и несколько влево и, резко повернувшись в сторону левой руки на носках обеих ног (по счету два), продолжать движение с левой ноги в новом направлении (по счету три).</w:t>
      </w:r>
    </w:p>
    <w:p w14:paraId="2E77AE2E" w14:textId="77777777" w:rsidR="00FA140B" w:rsidRPr="00453F71" w:rsidRDefault="00FA140B" w:rsidP="00FA140B">
      <w:pPr>
        <w:shd w:val="clear" w:color="auto" w:fill="FFFFFF"/>
        <w:spacing w:after="0" w:line="240" w:lineRule="auto"/>
        <w:ind w:right="1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F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поворотах движения руками производятся в такт шага.</w:t>
      </w:r>
    </w:p>
    <w:p w14:paraId="2E241833" w14:textId="77777777" w:rsidR="00FC3C2C" w:rsidRDefault="00FC3C2C">
      <w:bookmarkStart w:id="0" w:name="_GoBack"/>
      <w:bookmarkEnd w:id="0"/>
    </w:p>
    <w:sectPr w:rsidR="00FC3C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FE8"/>
    <w:rsid w:val="00C03FE8"/>
    <w:rsid w:val="00FA140B"/>
    <w:rsid w:val="00FC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99D56-8834-4C0B-A701-9BEC5821E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14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javascript:;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1991</Words>
  <Characters>11355</Characters>
  <Application>Microsoft Office Word</Application>
  <DocSecurity>0</DocSecurity>
  <Lines>94</Lines>
  <Paragraphs>26</Paragraphs>
  <ScaleCrop>false</ScaleCrop>
  <Company/>
  <LinksUpToDate>false</LinksUpToDate>
  <CharactersWithSpaces>13320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Evgeniya Pokhilko</dc:creator>
  <cp:keywords/>
  <dc:description/>
  <cp:lastModifiedBy>Evgeniya Pokhilko</cp:lastModifiedBy>
  <cp:revision>2</cp:revision>
  <dcterms:created xsi:type="dcterms:W3CDTF">2024-03-18T08:26:00Z</dcterms:created>
  <dcterms:modified xsi:type="dcterms:W3CDTF">2024-03-18T08:26:00Z</dcterms:modified>
</cp:coreProperties>
</file>